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75" w:rsidRDefault="002810A2" w:rsidP="002810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0A2">
        <w:rPr>
          <w:rFonts w:ascii="Times New Roman" w:hAnsi="Times New Roman" w:cs="Times New Roman"/>
          <w:sz w:val="24"/>
          <w:szCs w:val="24"/>
        </w:rPr>
        <w:t xml:space="preserve">Dňa 31. 1. 2014 Obchodná </w:t>
      </w:r>
      <w:r w:rsidR="00732E75">
        <w:rPr>
          <w:rFonts w:ascii="Times New Roman" w:hAnsi="Times New Roman" w:cs="Times New Roman"/>
          <w:sz w:val="24"/>
          <w:szCs w:val="24"/>
        </w:rPr>
        <w:t>akadémia</w:t>
      </w:r>
      <w:r w:rsidRPr="002810A2">
        <w:rPr>
          <w:rFonts w:ascii="Times New Roman" w:hAnsi="Times New Roman" w:cs="Times New Roman"/>
          <w:sz w:val="24"/>
          <w:szCs w:val="24"/>
        </w:rPr>
        <w:t xml:space="preserve"> v Prievidzi absolvovala výlet do Bratislavy</w:t>
      </w:r>
      <w:r>
        <w:rPr>
          <w:rFonts w:ascii="Times New Roman" w:hAnsi="Times New Roman" w:cs="Times New Roman"/>
          <w:sz w:val="24"/>
          <w:szCs w:val="24"/>
        </w:rPr>
        <w:t xml:space="preserve"> s pánom profesorom Malegom z predmetu Podnikanie v cestovnom ruchu</w:t>
      </w:r>
      <w:r w:rsidRPr="002810A2">
        <w:rPr>
          <w:rFonts w:ascii="Times New Roman" w:hAnsi="Times New Roman" w:cs="Times New Roman"/>
          <w:sz w:val="24"/>
          <w:szCs w:val="24"/>
        </w:rPr>
        <w:t xml:space="preserve">.  Hlavným dôvodom </w:t>
      </w:r>
      <w:r>
        <w:rPr>
          <w:rFonts w:ascii="Times New Roman" w:hAnsi="Times New Roman" w:cs="Times New Roman"/>
          <w:sz w:val="24"/>
          <w:szCs w:val="24"/>
        </w:rPr>
        <w:t xml:space="preserve">tejto exkurzie </w:t>
      </w:r>
      <w:r w:rsidRPr="002810A2">
        <w:rPr>
          <w:rFonts w:ascii="Times New Roman" w:hAnsi="Times New Roman" w:cs="Times New Roman"/>
          <w:sz w:val="24"/>
          <w:szCs w:val="24"/>
        </w:rPr>
        <w:t>bolo SlovakiaTour – veľtrh cestovného ruchu. Okrem toho sme však navštívili</w:t>
      </w:r>
      <w:r>
        <w:rPr>
          <w:rFonts w:ascii="Times New Roman" w:hAnsi="Times New Roman" w:cs="Times New Roman"/>
          <w:sz w:val="24"/>
          <w:szCs w:val="24"/>
        </w:rPr>
        <w:t xml:space="preserve"> aj Pál</w:t>
      </w:r>
      <w:r w:rsidR="00A120B4">
        <w:rPr>
          <w:rFonts w:ascii="Times New Roman" w:hAnsi="Times New Roman" w:cs="Times New Roman"/>
          <w:sz w:val="24"/>
          <w:szCs w:val="24"/>
        </w:rPr>
        <w:t>l</w:t>
      </w:r>
      <w:r w:rsidRPr="002810A2">
        <w:rPr>
          <w:rFonts w:ascii="Times New Roman" w:hAnsi="Times New Roman" w:cs="Times New Roman"/>
          <w:sz w:val="24"/>
          <w:szCs w:val="24"/>
        </w:rPr>
        <w:t>fy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2810A2">
        <w:rPr>
          <w:rFonts w:ascii="Times New Roman" w:hAnsi="Times New Roman" w:cs="Times New Roman"/>
          <w:sz w:val="24"/>
          <w:szCs w:val="24"/>
        </w:rPr>
        <w:t xml:space="preserve"> palác, absolvovali sme aj prechádzku okolo Bratislavského hradu. Ďalej sme boli v Slovenskom národnom divadle. </w:t>
      </w:r>
    </w:p>
    <w:p w:rsidR="00732E75" w:rsidRDefault="002810A2" w:rsidP="002810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príchode do Bratislavy sme mali nečakanú prehliadku parlamentu. Mali sme možnosť vidieť rokovaciu sálu a poslancov priam</w:t>
      </w:r>
      <w:r w:rsidR="00732E75">
        <w:rPr>
          <w:rFonts w:ascii="Times New Roman" w:hAnsi="Times New Roman" w:cs="Times New Roman"/>
          <w:sz w:val="24"/>
          <w:szCs w:val="24"/>
        </w:rPr>
        <w:t>o pri hlasovaní. NEPÁČILO sa 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0B4">
        <w:rPr>
          <w:rFonts w:ascii="Times New Roman" w:hAnsi="Times New Roman" w:cs="Times New Roman"/>
          <w:sz w:val="24"/>
          <w:szCs w:val="24"/>
        </w:rPr>
        <w:t>ich správanie</w:t>
      </w:r>
      <w:r w:rsidR="00732E75">
        <w:rPr>
          <w:rFonts w:ascii="Times New Roman" w:hAnsi="Times New Roman" w:cs="Times New Roman"/>
          <w:sz w:val="24"/>
          <w:szCs w:val="24"/>
        </w:rPr>
        <w:t>,</w:t>
      </w:r>
      <w:r w:rsidR="00A120B4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že to mali</w:t>
      </w:r>
      <w:r w:rsidR="00A120B4">
        <w:rPr>
          <w:rFonts w:ascii="Times New Roman" w:hAnsi="Times New Roman" w:cs="Times New Roman"/>
          <w:sz w:val="24"/>
          <w:szCs w:val="24"/>
        </w:rPr>
        <w:t xml:space="preserve"> všetci</w:t>
      </w:r>
      <w:r>
        <w:rPr>
          <w:rFonts w:ascii="Times New Roman" w:hAnsi="Times New Roman" w:cs="Times New Roman"/>
          <w:sz w:val="24"/>
          <w:szCs w:val="24"/>
        </w:rPr>
        <w:t xml:space="preserve"> do slova „na háku“. Jeden si tam </w:t>
      </w:r>
      <w:r w:rsidR="00A120B4">
        <w:rPr>
          <w:rFonts w:ascii="Times New Roman" w:hAnsi="Times New Roman" w:cs="Times New Roman"/>
          <w:sz w:val="24"/>
          <w:szCs w:val="24"/>
        </w:rPr>
        <w:t>čistil ucho</w:t>
      </w:r>
      <w:r>
        <w:rPr>
          <w:rFonts w:ascii="Times New Roman" w:hAnsi="Times New Roman" w:cs="Times New Roman"/>
          <w:sz w:val="24"/>
          <w:szCs w:val="24"/>
        </w:rPr>
        <w:t>, druhý ťukal na telefóne, in</w:t>
      </w:r>
      <w:r w:rsidR="00A120B4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sa smiali a stále ich museli utišovať</w:t>
      </w:r>
      <w:r w:rsidR="00A120B4">
        <w:rPr>
          <w:rFonts w:ascii="Times New Roman" w:hAnsi="Times New Roman" w:cs="Times New Roman"/>
          <w:sz w:val="24"/>
          <w:szCs w:val="24"/>
        </w:rPr>
        <w:t xml:space="preserve">. </w:t>
      </w:r>
      <w:r w:rsidR="00732E75">
        <w:rPr>
          <w:rFonts w:ascii="Times New Roman" w:hAnsi="Times New Roman" w:cs="Times New Roman"/>
          <w:sz w:val="24"/>
          <w:szCs w:val="24"/>
        </w:rPr>
        <w:t xml:space="preserve">Aj napriek tomuto všetkému som rada, že som si mohla pozrieť budovu parlamentu. </w:t>
      </w:r>
      <w:r>
        <w:rPr>
          <w:rFonts w:ascii="Times New Roman" w:hAnsi="Times New Roman" w:cs="Times New Roman"/>
          <w:sz w:val="24"/>
          <w:szCs w:val="24"/>
        </w:rPr>
        <w:t>Bol to pre mňa zážitok, pretože nie každý ma možnosť dostať sa na také miesto. Stretla som pána Hrušovského</w:t>
      </w:r>
      <w:r w:rsidR="00A120B4">
        <w:rPr>
          <w:rFonts w:ascii="Times New Roman" w:hAnsi="Times New Roman" w:cs="Times New Roman"/>
          <w:sz w:val="24"/>
          <w:szCs w:val="24"/>
        </w:rPr>
        <w:t>, ktorý si pripravoval svoju kampaň do volieb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20B4">
        <w:rPr>
          <w:rFonts w:ascii="Times New Roman" w:hAnsi="Times New Roman" w:cs="Times New Roman"/>
          <w:sz w:val="24"/>
          <w:szCs w:val="24"/>
        </w:rPr>
        <w:t xml:space="preserve"> Nevyhla som sa ani stretnutiu s pánom Krajcerom</w:t>
      </w:r>
      <w:r w:rsidR="00732E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E75" w:rsidRDefault="00A120B4" w:rsidP="002810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Presunuli sme sa k hradu, odkiaľ sme mali možnosť vidieť väčšiu časť nášho hlavného mesta. Popri hrade sme sa </w:t>
      </w:r>
      <w:r w:rsidR="00732E75">
        <w:rPr>
          <w:rFonts w:ascii="Times New Roman" w:hAnsi="Times New Roman" w:cs="Times New Roman"/>
          <w:sz w:val="24"/>
          <w:szCs w:val="24"/>
        </w:rPr>
        <w:t>presunuli k</w:t>
      </w:r>
      <w:r>
        <w:rPr>
          <w:rFonts w:ascii="Times New Roman" w:hAnsi="Times New Roman" w:cs="Times New Roman"/>
          <w:sz w:val="24"/>
          <w:szCs w:val="24"/>
        </w:rPr>
        <w:t xml:space="preserve">  Pállfyho palá</w:t>
      </w:r>
      <w:r w:rsidR="00732E75">
        <w:rPr>
          <w:rFonts w:ascii="Times New Roman" w:hAnsi="Times New Roman" w:cs="Times New Roman"/>
          <w:sz w:val="24"/>
          <w:szCs w:val="24"/>
        </w:rPr>
        <w:t>cu, kde sme mali možnosť pre</w:t>
      </w:r>
      <w:r>
        <w:rPr>
          <w:rFonts w:ascii="Times New Roman" w:hAnsi="Times New Roman" w:cs="Times New Roman"/>
          <w:sz w:val="24"/>
          <w:szCs w:val="24"/>
        </w:rPr>
        <w:t xml:space="preserve">zrieť si Krénovú pasáž. Pasáž tvorila iba jedna miestnosť. Neskutočne sa mi to páčilo. Skladala sa so samých kníh a na zemi boli zrkadlá.  Tieto zrkadlá tvorili taký efekt, že sme mali pocit že to nemá koniec, preto je to nevhodné pre ľudí, ktorý majú strach z výšok. </w:t>
      </w:r>
    </w:p>
    <w:p w:rsidR="00732E75" w:rsidRDefault="00A120B4" w:rsidP="002810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Potom sme sa presunuli na SLOVAKIATOUR – veľtrh cestovného ruchu, ktorý sa konal v Inchebe. Na prvom poschodí sa nachádzali Gastro dni, kde </w:t>
      </w:r>
      <w:r w:rsidR="00732E75">
        <w:rPr>
          <w:rFonts w:ascii="Times New Roman" w:hAnsi="Times New Roman" w:cs="Times New Roman"/>
          <w:sz w:val="24"/>
          <w:szCs w:val="24"/>
        </w:rPr>
        <w:t xml:space="preserve">sme </w:t>
      </w:r>
      <w:r>
        <w:rPr>
          <w:rFonts w:ascii="Times New Roman" w:hAnsi="Times New Roman" w:cs="Times New Roman"/>
          <w:sz w:val="24"/>
          <w:szCs w:val="24"/>
        </w:rPr>
        <w:t xml:space="preserve">mohli ochutnať rôzne jedlá a nápoje. Na druhom poschodí </w:t>
      </w:r>
      <w:r w:rsidR="00732E75">
        <w:rPr>
          <w:rFonts w:ascii="Times New Roman" w:hAnsi="Times New Roman" w:cs="Times New Roman"/>
          <w:sz w:val="24"/>
          <w:szCs w:val="24"/>
        </w:rPr>
        <w:t>sa nachádzala prehliadka</w:t>
      </w:r>
      <w:r w:rsidR="009B5F4A">
        <w:rPr>
          <w:rFonts w:ascii="Times New Roman" w:hAnsi="Times New Roman" w:cs="Times New Roman"/>
          <w:sz w:val="24"/>
          <w:szCs w:val="24"/>
        </w:rPr>
        <w:t xml:space="preserve"> niekoľkých cestovných agentúr </w:t>
      </w:r>
      <w:r w:rsidR="00732E75">
        <w:rPr>
          <w:rFonts w:ascii="Times New Roman" w:hAnsi="Times New Roman" w:cs="Times New Roman"/>
          <w:sz w:val="24"/>
          <w:szCs w:val="24"/>
        </w:rPr>
        <w:t xml:space="preserve">- </w:t>
      </w:r>
      <w:r w:rsidR="009B5F4A">
        <w:rPr>
          <w:rFonts w:ascii="Times New Roman" w:hAnsi="Times New Roman" w:cs="Times New Roman"/>
          <w:sz w:val="24"/>
          <w:szCs w:val="24"/>
        </w:rPr>
        <w:t>slovenských i zahraničných, ktoré ponúkali zájazdy do rôznych krajín</w:t>
      </w:r>
      <w:r w:rsidR="00732E75">
        <w:rPr>
          <w:rFonts w:ascii="Times New Roman" w:hAnsi="Times New Roman" w:cs="Times New Roman"/>
          <w:sz w:val="24"/>
          <w:szCs w:val="24"/>
        </w:rPr>
        <w:t xml:space="preserve"> </w:t>
      </w:r>
      <w:r w:rsidR="009B5F4A">
        <w:rPr>
          <w:rFonts w:ascii="Times New Roman" w:hAnsi="Times New Roman" w:cs="Times New Roman"/>
          <w:sz w:val="24"/>
          <w:szCs w:val="24"/>
        </w:rPr>
        <w:t xml:space="preserve">Páčila </w:t>
      </w:r>
      <w:r w:rsidR="00732E75">
        <w:rPr>
          <w:rFonts w:ascii="Times New Roman" w:hAnsi="Times New Roman" w:cs="Times New Roman"/>
          <w:sz w:val="24"/>
          <w:szCs w:val="24"/>
        </w:rPr>
        <w:t xml:space="preserve">sa mi </w:t>
      </w:r>
      <w:r w:rsidR="009B5F4A">
        <w:rPr>
          <w:rFonts w:ascii="Times New Roman" w:hAnsi="Times New Roman" w:cs="Times New Roman"/>
          <w:sz w:val="24"/>
          <w:szCs w:val="24"/>
        </w:rPr>
        <w:t xml:space="preserve">možnosť zapojenia do rôznych súťaží o rôzne </w:t>
      </w:r>
      <w:r w:rsidR="00732E75">
        <w:rPr>
          <w:rFonts w:ascii="Times New Roman" w:hAnsi="Times New Roman" w:cs="Times New Roman"/>
          <w:sz w:val="24"/>
          <w:szCs w:val="24"/>
        </w:rPr>
        <w:t>zaujímavé</w:t>
      </w:r>
      <w:r w:rsidR="009B5F4A">
        <w:rPr>
          <w:rFonts w:ascii="Times New Roman" w:hAnsi="Times New Roman" w:cs="Times New Roman"/>
          <w:sz w:val="24"/>
          <w:szCs w:val="24"/>
        </w:rPr>
        <w:t xml:space="preserve"> výhry. </w:t>
      </w:r>
    </w:p>
    <w:p w:rsidR="00B109FE" w:rsidRDefault="009B5F4A" w:rsidP="002810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32E7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čer sme sa presunuli do Slovenského národného divadla, kde sme sa zúčastnili </w:t>
      </w:r>
      <w:r w:rsidR="00732E75">
        <w:rPr>
          <w:rFonts w:ascii="Times New Roman" w:hAnsi="Times New Roman" w:cs="Times New Roman"/>
          <w:sz w:val="24"/>
          <w:szCs w:val="24"/>
        </w:rPr>
        <w:t xml:space="preserve">divadelného predstavenia </w:t>
      </w:r>
      <w:r>
        <w:rPr>
          <w:rFonts w:ascii="Times New Roman" w:hAnsi="Times New Roman" w:cs="Times New Roman"/>
          <w:sz w:val="24"/>
          <w:szCs w:val="24"/>
        </w:rPr>
        <w:t xml:space="preserve">Romea a Júlio. Hlavnými </w:t>
      </w:r>
      <w:r w:rsidR="00732E75">
        <w:rPr>
          <w:rFonts w:ascii="Times New Roman" w:hAnsi="Times New Roman" w:cs="Times New Roman"/>
          <w:sz w:val="24"/>
          <w:szCs w:val="24"/>
        </w:rPr>
        <w:t xml:space="preserve">hercami </w:t>
      </w:r>
      <w:r>
        <w:rPr>
          <w:rFonts w:ascii="Times New Roman" w:hAnsi="Times New Roman" w:cs="Times New Roman"/>
          <w:sz w:val="24"/>
          <w:szCs w:val="24"/>
        </w:rPr>
        <w:t xml:space="preserve">boli Soňa Ferancová a Laci Strike. Veľmi sa mi páčila forma vyjadrenia filmu v tanečnom podaní.  Predstavenie bolo super len nemuselo skončiť tak skoro a mohli tam pridať ešte pár tanečných vystúpení. </w:t>
      </w:r>
    </w:p>
    <w:p w:rsidR="00732E75" w:rsidRDefault="00732E75" w:rsidP="002810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 napriek nie moc priaznivému počasiu sa mi tento výlet páčil, a kto nebol môže ľutovať, lebo sme mali možnosť vidieť niekoľko zaujímavých miest počas jedného dňa. </w:t>
      </w:r>
      <w:r w:rsidRPr="00732E75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732E75" w:rsidRPr="002810A2" w:rsidRDefault="00732E75" w:rsidP="002810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2E75" w:rsidRPr="002810A2" w:rsidSect="00B109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3A8" w:rsidRDefault="009553A8" w:rsidP="00C7262C">
      <w:pPr>
        <w:spacing w:before="0" w:line="240" w:lineRule="auto"/>
      </w:pPr>
      <w:r>
        <w:separator/>
      </w:r>
    </w:p>
  </w:endnote>
  <w:endnote w:type="continuationSeparator" w:id="1">
    <w:p w:rsidR="009553A8" w:rsidRDefault="009553A8" w:rsidP="00C7262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3A8" w:rsidRDefault="009553A8" w:rsidP="00C7262C">
      <w:pPr>
        <w:spacing w:before="0" w:line="240" w:lineRule="auto"/>
      </w:pPr>
      <w:r>
        <w:separator/>
      </w:r>
    </w:p>
  </w:footnote>
  <w:footnote w:type="continuationSeparator" w:id="1">
    <w:p w:rsidR="009553A8" w:rsidRDefault="009553A8" w:rsidP="00C7262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2C" w:rsidRDefault="00C7262C">
    <w:pPr>
      <w:pStyle w:val="Hlavika"/>
    </w:pPr>
    <w:r>
      <w:t>Katarína Brániková III.A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0A2"/>
    <w:rsid w:val="000569F6"/>
    <w:rsid w:val="002810A2"/>
    <w:rsid w:val="00311F08"/>
    <w:rsid w:val="00436208"/>
    <w:rsid w:val="005F4F1F"/>
    <w:rsid w:val="00732E75"/>
    <w:rsid w:val="009553A8"/>
    <w:rsid w:val="009B5F4A"/>
    <w:rsid w:val="00A120B4"/>
    <w:rsid w:val="00A30F3C"/>
    <w:rsid w:val="00B109FE"/>
    <w:rsid w:val="00C7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1F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7262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7262C"/>
  </w:style>
  <w:style w:type="paragraph" w:styleId="Pta">
    <w:name w:val="footer"/>
    <w:basedOn w:val="Normlny"/>
    <w:link w:val="PtaChar"/>
    <w:uiPriority w:val="99"/>
    <w:semiHidden/>
    <w:unhideWhenUsed/>
    <w:rsid w:val="00C7262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C72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3</cp:revision>
  <dcterms:created xsi:type="dcterms:W3CDTF">2014-02-05T18:01:00Z</dcterms:created>
  <dcterms:modified xsi:type="dcterms:W3CDTF">2014-02-05T18:42:00Z</dcterms:modified>
</cp:coreProperties>
</file>